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F9E" w:rsidRDefault="00300F9E">
      <w:pPr>
        <w:spacing w:line="259" w:lineRule="auto"/>
        <w:rPr>
          <w:rFonts w:ascii="Arial" w:hAnsi="Arial" w:cs="Arial"/>
        </w:rPr>
      </w:pPr>
      <w:bookmarkStart w:id="0" w:name="_GoBack"/>
      <w:bookmarkEnd w:id="0"/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                                          ……….………….……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(imię i nazwisko)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(miejscowość, data)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(adres zamieszkania)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144C6" w:rsidRDefault="003144C6" w:rsidP="003144C6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(NIP/ PESEL)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 xml:space="preserve">Naczelnik </w:t>
      </w:r>
    </w:p>
    <w:p w:rsidR="003144C6" w:rsidRDefault="003144C6" w:rsidP="003144C6">
      <w:pPr>
        <w:spacing w:after="0" w:line="360" w:lineRule="auto"/>
        <w:ind w:left="4956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Urzędu Skarbowego</w:t>
      </w:r>
    </w:p>
    <w:p w:rsidR="003144C6" w:rsidRDefault="003144C6" w:rsidP="003144C6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w …………………….………..</w:t>
      </w:r>
    </w:p>
    <w:p w:rsidR="003144C6" w:rsidRDefault="003144C6" w:rsidP="003144C6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……………………………………</w:t>
      </w:r>
    </w:p>
    <w:p w:rsidR="003144C6" w:rsidRDefault="003144C6" w:rsidP="003144C6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3144C6" w:rsidRDefault="003144C6" w:rsidP="003144C6">
      <w:pPr>
        <w:spacing w:after="0" w:line="360" w:lineRule="auto"/>
        <w:ind w:left="851" w:hanging="851"/>
        <w:jc w:val="both"/>
        <w:rPr>
          <w:rFonts w:ascii="Arial" w:eastAsia="Times New Roman" w:hAnsi="Arial" w:cs="Arial"/>
        </w:rPr>
      </w:pPr>
    </w:p>
    <w:p w:rsidR="003144C6" w:rsidRDefault="003144C6" w:rsidP="003144C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stwierdzenie nadpłaty</w:t>
      </w:r>
    </w:p>
    <w:p w:rsidR="003144C6" w:rsidRDefault="003144C6" w:rsidP="003144C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podatku dochodowym od osób fizycznych</w:t>
      </w:r>
    </w:p>
    <w:p w:rsidR="003144C6" w:rsidRDefault="003144C6" w:rsidP="003144C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rok ………………….</w:t>
      </w:r>
    </w:p>
    <w:p w:rsidR="003144C6" w:rsidRDefault="003144C6" w:rsidP="003144C6">
      <w:pPr>
        <w:spacing w:after="0" w:line="360" w:lineRule="auto"/>
        <w:rPr>
          <w:rFonts w:ascii="Arial" w:hAnsi="Arial" w:cs="Arial"/>
          <w:b/>
        </w:rPr>
      </w:pPr>
    </w:p>
    <w:p w:rsidR="003144C6" w:rsidRDefault="003144C6" w:rsidP="003144C6">
      <w:pPr>
        <w:spacing w:after="0" w:line="360" w:lineRule="auto"/>
        <w:rPr>
          <w:rFonts w:ascii="Arial" w:hAnsi="Arial" w:cs="Arial"/>
          <w:b/>
        </w:rPr>
      </w:pPr>
    </w:p>
    <w:p w:rsidR="003144C6" w:rsidRDefault="003144C6" w:rsidP="003144C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75 § 1 i § 3 ustawy z 29 sierpnia 1997r. Ordynacja podatkowa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Dz.U.  z 2018 r. poz. 800 ze zm.) wnoszę o stwierdzenie nadpłaty w podatku dochodowym od osób fizycznych za rok ………… w kwocie…………...., powstałej na skutek wykazania </w:t>
      </w:r>
      <w:r>
        <w:rPr>
          <w:rFonts w:ascii="Arial" w:hAnsi="Arial" w:cs="Arial"/>
        </w:rPr>
        <w:br/>
        <w:t xml:space="preserve">w zeznaniu rocznym zobowiązania podatkowego w wysokości większej od należnej </w:t>
      </w:r>
      <w:r>
        <w:rPr>
          <w:rFonts w:ascii="Arial" w:hAnsi="Arial" w:cs="Arial"/>
        </w:rPr>
        <w:br/>
        <w:t>i wpłacenia zadeklarowanego podatku dochodowego od osób fizycznych - wynikającego z informacji PIT-8C wystawionego przez Okręgową Izbę Pielęgniarek i Położnych w Krośnie w związku z udziałem  w szkoleniach.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  <w:b/>
        </w:rPr>
      </w:pPr>
    </w:p>
    <w:p w:rsidR="003144C6" w:rsidRDefault="003144C6" w:rsidP="003144C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rok ……… w Urzędzie Skarbowym złożyłam/złożyłem zeznanie o wysokości osiągniętego dochodu na formularzu ………………., w którym wykazałam/wykazałem przychody w wysokości…………………… wskazane w otrzymanej od Okręgowej Izby Pielęgniarek i Położnych w Krośnie informacji PIT-8C w związku z dofinansowaniem kosztów kształcenia podyplomowego.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Naczelny Sąd Administracyjny w wyroku z dnia 30 maja 2017 r. sygn. akt II FSK 1206/15 uznał jednak, że wartości szkoleń i kursów organizowanych przez Izbę Pielęgniarek i Położnych – a </w:t>
      </w:r>
      <w:r>
        <w:rPr>
          <w:rFonts w:ascii="Arial" w:hAnsi="Arial" w:cs="Arial"/>
        </w:rPr>
        <w:lastRenderedPageBreak/>
        <w:t xml:space="preserve">więc finansowanych ze składek członkowskich, nie podlegają opodatkowaniu podatkiem dochodowym od osób fizycznych. Wskazał również na wzajemność świadczeń pomiędzy Izbą a jej członkami – u korzystających ze szkoleń i kursów nie powstaje dochód w postaci nieodpłatnych świadczeń. W związku z powyższym uznano, że organ samorządu nie ma obowiązku sporządzenia dla wskazanego uczestnika szkolenia informacji PIT-8C, gdyż uczestnik ten nie uzyskuje dochodu w postaci nieodpłatnego świadczenia. 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Okręgowa Izba Pielęgniarek i Położnych w Krośnie wystąpiła także z wnioskiem o wydanie indywidulanej interpretacji przepisów prawa podatkowego. W odpowiedzi Dyrektor Krajowej Informacji Skarbowej w interpretacji nr </w:t>
      </w:r>
      <w:r>
        <w:rPr>
          <w:rFonts w:ascii="Arial" w:hAnsi="Arial" w:cs="Arial"/>
          <w:bCs/>
          <w:kern w:val="36"/>
        </w:rPr>
        <w:t>0115-KDIT2-2.4011.92.2018.1.MM z dnia 15 maja 2018r. uznał jednoznacznie, że</w:t>
      </w:r>
      <w:r>
        <w:rPr>
          <w:rFonts w:ascii="Arial" w:hAnsi="Arial" w:cs="Arial"/>
        </w:rPr>
        <w:t xml:space="preserve"> „</w:t>
      </w:r>
      <w:r>
        <w:rPr>
          <w:rFonts w:ascii="Arial" w:hAnsi="Arial" w:cs="Arial"/>
          <w:i/>
        </w:rPr>
        <w:t xml:space="preserve">w sytuacji, gdy ekonomiczny ciężar szkoleń ponosi samorząd, ale w praktyce środki te pochodzą ze składek członkowskich opłacanych przez pielęgniarki i położne, po stronie uczestników szkoleń czy innych form dokształcania </w:t>
      </w:r>
      <w:r>
        <w:rPr>
          <w:rFonts w:ascii="Arial" w:hAnsi="Arial" w:cs="Arial"/>
          <w:i/>
          <w:u w:val="single"/>
        </w:rPr>
        <w:t>nie powstaje przychód w rozumieniu ustawy o podatku dochodowym od osób fizycznych”.</w:t>
      </w:r>
    </w:p>
    <w:p w:rsidR="003144C6" w:rsidRDefault="003144C6" w:rsidP="003144C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144C6" w:rsidRDefault="003144C6" w:rsidP="003144C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Potwierdził tym samym, że uczestnictwo w szkoleniu:</w:t>
      </w:r>
    </w:p>
    <w:p w:rsidR="003144C6" w:rsidRDefault="003144C6" w:rsidP="003144C6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organizowanym przez </w:t>
      </w:r>
      <w:proofErr w:type="spellStart"/>
      <w:r>
        <w:rPr>
          <w:rFonts w:ascii="Arial" w:hAnsi="Arial" w:cs="Arial"/>
        </w:rPr>
        <w:t>OIPiP</w:t>
      </w:r>
      <w:proofErr w:type="spellEnd"/>
      <w:r>
        <w:rPr>
          <w:rFonts w:ascii="Arial" w:hAnsi="Arial" w:cs="Arial"/>
        </w:rPr>
        <w:t xml:space="preserve"> i finansowanym z jego środków własnych,</w:t>
      </w:r>
    </w:p>
    <w:p w:rsidR="003144C6" w:rsidRDefault="003144C6" w:rsidP="003144C6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organizowanym przez podmiot trzeci, ale finansowanym przez </w:t>
      </w:r>
      <w:proofErr w:type="spellStart"/>
      <w:r>
        <w:rPr>
          <w:rFonts w:ascii="Arial" w:hAnsi="Arial" w:cs="Arial"/>
        </w:rPr>
        <w:t>OIPiP</w:t>
      </w:r>
      <w:proofErr w:type="spellEnd"/>
      <w:r>
        <w:rPr>
          <w:rFonts w:ascii="Arial" w:hAnsi="Arial" w:cs="Arial"/>
        </w:rPr>
        <w:t xml:space="preserve"> ze środków własnych,</w:t>
      </w:r>
    </w:p>
    <w:p w:rsidR="003144C6" w:rsidRDefault="003144C6" w:rsidP="003144C6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organizowanym przez podmiot trzeci, którego koszty są refundowane w całości bądź w części przez </w:t>
      </w:r>
      <w:proofErr w:type="spellStart"/>
      <w:r>
        <w:rPr>
          <w:rFonts w:ascii="Arial" w:hAnsi="Arial" w:cs="Arial"/>
        </w:rPr>
        <w:t>OIPiP</w:t>
      </w:r>
      <w:proofErr w:type="spellEnd"/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powoduje powstania po stronie uczestnika przychodu podlegającego opodatkowaniu podatkiem dochodowym od osób fizycznych. 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iż w złożonym zeznaniu PIT-….. ujęta została kwota ……………….., która nie stanowi przychodu, koniecznym stało się złożenie zeznania podatkowego, w wyniku czego powstała nadpłata w podatku dochodowym od osób fizycznych </w:t>
      </w:r>
      <w:r>
        <w:rPr>
          <w:rFonts w:ascii="Arial" w:hAnsi="Arial" w:cs="Arial"/>
        </w:rPr>
        <w:br/>
        <w:t>w kwocie: ……………………….……… zł. Wobec powyższego kwotę tę proszę zwrócić na rachunek bankowy nr  …………………………………………………………………………………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</w:t>
      </w: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spacing w:after="0" w:line="360" w:lineRule="auto"/>
        <w:jc w:val="both"/>
        <w:rPr>
          <w:rFonts w:ascii="Arial" w:hAnsi="Arial" w:cs="Arial"/>
        </w:rPr>
      </w:pPr>
    </w:p>
    <w:p w:rsidR="003144C6" w:rsidRDefault="003144C6" w:rsidP="003144C6">
      <w:pPr>
        <w:autoSpaceDE w:val="0"/>
        <w:spacing w:after="0" w:line="360" w:lineRule="auto"/>
        <w:ind w:left="113" w:right="113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Zał</w:t>
      </w:r>
      <w:r>
        <w:rPr>
          <w:rFonts w:ascii="Arial" w:eastAsia="TimesNewRoman" w:hAnsi="Arial" w:cs="Arial"/>
          <w:i/>
        </w:rPr>
        <w:t>ą</w:t>
      </w:r>
      <w:r>
        <w:rPr>
          <w:rFonts w:ascii="Arial" w:eastAsia="Times New Roman" w:hAnsi="Arial" w:cs="Arial"/>
          <w:i/>
        </w:rPr>
        <w:t>czniki:</w:t>
      </w:r>
    </w:p>
    <w:p w:rsidR="00395A3B" w:rsidRDefault="003144C6" w:rsidP="004C6D3E">
      <w:pPr>
        <w:numPr>
          <w:ilvl w:val="0"/>
          <w:numId w:val="2"/>
        </w:numPr>
        <w:suppressAutoHyphens/>
        <w:autoSpaceDE w:val="0"/>
        <w:spacing w:after="0" w:line="360" w:lineRule="auto"/>
        <w:ind w:left="0" w:right="113" w:firstLine="0"/>
      </w:pPr>
      <w:r w:rsidRPr="00300F9E">
        <w:rPr>
          <w:rFonts w:ascii="Arial" w:eastAsia="Times New Roman" w:hAnsi="Arial" w:cs="Arial"/>
          <w:color w:val="000000"/>
        </w:rPr>
        <w:t>Korekta</w:t>
      </w:r>
      <w:r w:rsidRPr="00300F9E">
        <w:rPr>
          <w:rFonts w:ascii="Arial" w:hAnsi="Arial" w:cs="Arial"/>
        </w:rPr>
        <w:t xml:space="preserve"> zeznania podatkowego za ………………. rok</w:t>
      </w:r>
      <w:r w:rsidRPr="00300F9E">
        <w:rPr>
          <w:rFonts w:ascii="Arial" w:eastAsia="Times New Roman" w:hAnsi="Arial" w:cs="Arial"/>
          <w:color w:val="000000"/>
        </w:rPr>
        <w:t xml:space="preserve"> </w:t>
      </w:r>
    </w:p>
    <w:sectPr w:rsidR="0039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73" w:hanging="360"/>
      </w:pPr>
    </w:lvl>
  </w:abstractNum>
  <w:abstractNum w:abstractNumId="1" w15:restartNumberingAfterBreak="0">
    <w:nsid w:val="27C57544"/>
    <w:multiLevelType w:val="hybridMultilevel"/>
    <w:tmpl w:val="E7F89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F7"/>
    <w:rsid w:val="00300F9E"/>
    <w:rsid w:val="003144C6"/>
    <w:rsid w:val="00395A3B"/>
    <w:rsid w:val="008E62F7"/>
    <w:rsid w:val="00B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1F5B"/>
  <w15:chartTrackingRefBased/>
  <w15:docId w15:val="{A6B38F10-C84D-448B-AEE5-06BBB34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4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44C6"/>
    <w:pPr>
      <w:suppressAutoHyphens/>
      <w:spacing w:after="0" w:line="276" w:lineRule="auto"/>
      <w:ind w:left="720"/>
      <w:jc w:val="center"/>
    </w:pPr>
    <w:rPr>
      <w:rFonts w:ascii="Calibri" w:eastAsia="Calibri" w:hAnsi="Calibri"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300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Kamil Topolski</cp:lastModifiedBy>
  <cp:revision>4</cp:revision>
  <dcterms:created xsi:type="dcterms:W3CDTF">2018-07-20T12:14:00Z</dcterms:created>
  <dcterms:modified xsi:type="dcterms:W3CDTF">2018-07-26T09:07:00Z</dcterms:modified>
</cp:coreProperties>
</file>